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45" w:rsidRDefault="00CA3DF6" w:rsidP="00CA3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DF6">
        <w:rPr>
          <w:rFonts w:ascii="Times New Roman" w:hAnsi="Times New Roman" w:cs="Times New Roman"/>
          <w:sz w:val="28"/>
          <w:szCs w:val="28"/>
        </w:rPr>
        <w:t>Региональный оператор ООО «ЭкоАльянс»</w:t>
      </w:r>
    </w:p>
    <w:p w:rsidR="00B63C75" w:rsidRDefault="00B63C75" w:rsidP="00CA3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E902B4">
        <w:rPr>
          <w:rFonts w:ascii="Times New Roman" w:hAnsi="Times New Roman" w:cs="Times New Roman"/>
          <w:sz w:val="28"/>
          <w:szCs w:val="28"/>
        </w:rPr>
        <w:t>стоимости за вывоз ТКО на 2021 год.</w:t>
      </w:r>
    </w:p>
    <w:p w:rsidR="00B63C75" w:rsidRDefault="00B63C75" w:rsidP="00CA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75" w:rsidRDefault="00B63C75" w:rsidP="00B63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2021г. тариф не меняется = 69,85. </w:t>
      </w:r>
    </w:p>
    <w:p w:rsidR="00B63C75" w:rsidRDefault="00B63C75" w:rsidP="00B63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тарифа запланировано с 1 июля 2021г.</w:t>
      </w:r>
    </w:p>
    <w:p w:rsidR="00B63C75" w:rsidRPr="00CA3DF6" w:rsidRDefault="00B63C75" w:rsidP="00CA3DF6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4678"/>
        <w:gridCol w:w="2126"/>
      </w:tblGrid>
      <w:tr w:rsidR="00CA3DF6" w:rsidTr="00290277">
        <w:tc>
          <w:tcPr>
            <w:tcW w:w="9464" w:type="dxa"/>
            <w:gridSpan w:val="3"/>
          </w:tcPr>
          <w:p w:rsidR="00CA3DF6" w:rsidRPr="00840045" w:rsidRDefault="00CA3DF6" w:rsidP="00C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начислений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оплаты за вывоз ТКО </w:t>
            </w: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>на 1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весь период</w:t>
            </w: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3DF6" w:rsidRDefault="00CA3DF6"/>
        </w:tc>
      </w:tr>
      <w:tr w:rsidR="00CA3DF6" w:rsidTr="00CA3DF6">
        <w:tc>
          <w:tcPr>
            <w:tcW w:w="2660" w:type="dxa"/>
          </w:tcPr>
          <w:p w:rsidR="00CA3DF6" w:rsidRDefault="00CA3DF6" w:rsidP="008E5FCF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67,76  х  15 месяцев  </w:t>
            </w:r>
          </w:p>
        </w:tc>
        <w:tc>
          <w:tcPr>
            <w:tcW w:w="4678" w:type="dxa"/>
          </w:tcPr>
          <w:p w:rsidR="00CA3DF6" w:rsidRDefault="00CA3DF6" w:rsidP="008E5FCF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(с  1 апреля 2019г. по 1 июля 2020г.)</w:t>
            </w:r>
          </w:p>
        </w:tc>
        <w:tc>
          <w:tcPr>
            <w:tcW w:w="2126" w:type="dxa"/>
          </w:tcPr>
          <w:p w:rsidR="00CA3DF6" w:rsidRPr="00840045" w:rsidRDefault="00CA3DF6" w:rsidP="008E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=  1016,40</w:t>
            </w:r>
          </w:p>
          <w:p w:rsidR="00CA3DF6" w:rsidRDefault="00CA3DF6" w:rsidP="008E5FCF"/>
        </w:tc>
      </w:tr>
      <w:tr w:rsidR="00CA3DF6" w:rsidTr="00CA3DF6">
        <w:tc>
          <w:tcPr>
            <w:tcW w:w="2660" w:type="dxa"/>
          </w:tcPr>
          <w:p w:rsidR="00CA3DF6" w:rsidRDefault="00CA3DF6" w:rsidP="008E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69,85  х  6 месяцев </w:t>
            </w:r>
          </w:p>
          <w:p w:rsidR="00CA3DF6" w:rsidRDefault="00CA3DF6" w:rsidP="008E5FCF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</w:tcPr>
          <w:p w:rsidR="00CA3DF6" w:rsidRDefault="00CA3DF6" w:rsidP="008E5FCF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(с  1 июля 2020г. по 1 января 2021г)  </w:t>
            </w:r>
          </w:p>
        </w:tc>
        <w:tc>
          <w:tcPr>
            <w:tcW w:w="2126" w:type="dxa"/>
          </w:tcPr>
          <w:p w:rsidR="00CA3DF6" w:rsidRDefault="00CA3DF6" w:rsidP="008E5FCF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 w:rsidRPr="00CA3DF6">
              <w:rPr>
                <w:rFonts w:ascii="Times New Roman" w:hAnsi="Times New Roman" w:cs="Times New Roman"/>
                <w:sz w:val="28"/>
                <w:szCs w:val="28"/>
              </w:rPr>
              <w:t>419,10</w:t>
            </w:r>
          </w:p>
        </w:tc>
      </w:tr>
      <w:tr w:rsidR="00CA3DF6" w:rsidTr="008207F6">
        <w:tc>
          <w:tcPr>
            <w:tcW w:w="7338" w:type="dxa"/>
            <w:gridSpan w:val="2"/>
          </w:tcPr>
          <w:p w:rsidR="00CA3DF6" w:rsidRDefault="00CA3DF6" w:rsidP="00CA3D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F6" w:rsidRPr="00CA3DF6" w:rsidRDefault="00CA3DF6" w:rsidP="00CA3D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6">
              <w:rPr>
                <w:rFonts w:ascii="Times New Roman" w:hAnsi="Times New Roman" w:cs="Times New Roman"/>
                <w:sz w:val="28"/>
                <w:szCs w:val="28"/>
              </w:rPr>
              <w:t>Итого начислено:</w:t>
            </w:r>
          </w:p>
        </w:tc>
        <w:tc>
          <w:tcPr>
            <w:tcW w:w="2126" w:type="dxa"/>
          </w:tcPr>
          <w:p w:rsidR="00CA3DF6" w:rsidRDefault="00CA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A3DF6" w:rsidRPr="00CA3DF6" w:rsidRDefault="00CA3DF6" w:rsidP="00CA3DF6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3DF6">
              <w:rPr>
                <w:rFonts w:ascii="Times New Roman" w:hAnsi="Times New Roman" w:cs="Times New Roman"/>
                <w:b/>
                <w:sz w:val="28"/>
                <w:szCs w:val="28"/>
              </w:rPr>
              <w:t>1435,50</w:t>
            </w:r>
          </w:p>
        </w:tc>
      </w:tr>
    </w:tbl>
    <w:p w:rsidR="00840045" w:rsidRDefault="00840045" w:rsidP="00CA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C75" w:rsidRDefault="00B63C75" w:rsidP="00CA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C75" w:rsidRPr="00CA3DF6" w:rsidRDefault="00B63C75" w:rsidP="00CA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C75" w:rsidRPr="00CA3DF6" w:rsidSect="00CC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045"/>
    <w:rsid w:val="00840045"/>
    <w:rsid w:val="00B63C75"/>
    <w:rsid w:val="00CA3DF6"/>
    <w:rsid w:val="00CC5902"/>
    <w:rsid w:val="00E9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2020-12-30T00:51:00Z</dcterms:created>
  <dcterms:modified xsi:type="dcterms:W3CDTF">2021-01-12T00:01:00Z</dcterms:modified>
</cp:coreProperties>
</file>