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63281" w14:textId="77777777" w:rsidR="00E963A7" w:rsidRPr="00E963A7" w:rsidRDefault="00E963A7" w:rsidP="00E963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963A7">
        <w:rPr>
          <w:rFonts w:ascii="Times New Roman" w:hAnsi="Times New Roman" w:cs="Times New Roman"/>
          <w:b/>
          <w:sz w:val="26"/>
          <w:szCs w:val="26"/>
        </w:rPr>
        <w:t xml:space="preserve">Центр консультационной поддержки населения в </w:t>
      </w:r>
      <w:r w:rsidR="00DE53A2">
        <w:rPr>
          <w:rFonts w:ascii="Times New Roman" w:hAnsi="Times New Roman" w:cs="Times New Roman"/>
          <w:b/>
          <w:sz w:val="26"/>
          <w:szCs w:val="26"/>
        </w:rPr>
        <w:t>Республике Бурятия</w:t>
      </w:r>
    </w:p>
    <w:p w14:paraId="0BB63282" w14:textId="77777777" w:rsidR="00F7443F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6D156B">
        <w:rPr>
          <w:rFonts w:ascii="Times New Roman" w:hAnsi="Times New Roman" w:cs="Times New Roman"/>
          <w:sz w:val="26"/>
          <w:szCs w:val="26"/>
        </w:rPr>
        <w:t xml:space="preserve">Специалисты центра консультационной поддержки (ЦКП) РТРС в </w:t>
      </w:r>
      <w:r w:rsidR="00EC3C5F">
        <w:rPr>
          <w:rFonts w:ascii="Times New Roman" w:hAnsi="Times New Roman" w:cs="Times New Roman"/>
          <w:sz w:val="26"/>
          <w:szCs w:val="26"/>
        </w:rPr>
        <w:t>Республике Бурятия</w:t>
      </w:r>
      <w:r w:rsidRPr="006D156B">
        <w:rPr>
          <w:rFonts w:ascii="Times New Roman" w:hAnsi="Times New Roman" w:cs="Times New Roman"/>
          <w:sz w:val="26"/>
          <w:szCs w:val="26"/>
        </w:rPr>
        <w:t xml:space="preserve"> готовы ответить на вопросы о цифровом телевидении, объяснить, как правильно выбрать и подключить приемное оборудование.</w:t>
      </w:r>
    </w:p>
    <w:p w14:paraId="0BB63283" w14:textId="77777777" w:rsidR="00DE53A2" w:rsidRDefault="006D156B" w:rsidP="00E963A7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6D156B">
        <w:rPr>
          <w:rFonts w:ascii="Times New Roman" w:hAnsi="Times New Roman" w:cs="Times New Roman"/>
          <w:sz w:val="26"/>
          <w:szCs w:val="26"/>
        </w:rPr>
        <w:t xml:space="preserve">Телефон ЦКП: </w:t>
      </w:r>
      <w:r w:rsidR="00DE53A2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DE53A2" w:rsidRPr="00DE53A2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DE53A2" w:rsidRPr="00DE53A2">
        <w:rPr>
          <w:rFonts w:ascii="Arial" w:hAnsi="Arial" w:cs="Arial"/>
          <w:color w:val="000000"/>
          <w:shd w:val="clear" w:color="auto" w:fill="FFFFFF"/>
        </w:rPr>
        <w:t>+7 301 258-58-09</w:t>
      </w:r>
      <w:r w:rsidR="00DE53A2" w:rsidRPr="00DE53A2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p w14:paraId="0BB63284" w14:textId="77777777" w:rsidR="00DE53A2" w:rsidRPr="00DE53A2" w:rsidRDefault="00DE53A2" w:rsidP="00E963A7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E53A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156B" w:rsidRPr="006D156B">
        <w:rPr>
          <w:rFonts w:ascii="Times New Roman" w:hAnsi="Times New Roman" w:cs="Times New Roman"/>
          <w:sz w:val="26"/>
          <w:szCs w:val="26"/>
        </w:rPr>
        <w:t>е</w:t>
      </w:r>
      <w:r w:rsidR="006D156B" w:rsidRPr="00DE53A2">
        <w:rPr>
          <w:rFonts w:ascii="Times New Roman" w:hAnsi="Times New Roman" w:cs="Times New Roman"/>
          <w:sz w:val="26"/>
          <w:szCs w:val="26"/>
          <w:lang w:val="en-US"/>
        </w:rPr>
        <w:t xml:space="preserve">-mail: </w:t>
      </w:r>
      <w:hyperlink r:id="rId4" w:history="1">
        <w:r w:rsidRPr="00DE53A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ckp_ulan-ude@rtrn.ru</w:t>
        </w:r>
      </w:hyperlink>
    </w:p>
    <w:p w14:paraId="0BB63285" w14:textId="77777777" w:rsidR="006D156B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6D156B">
        <w:rPr>
          <w:rFonts w:ascii="Times New Roman" w:hAnsi="Times New Roman" w:cs="Times New Roman"/>
          <w:sz w:val="26"/>
          <w:szCs w:val="26"/>
        </w:rPr>
        <w:t xml:space="preserve">График работы: </w:t>
      </w:r>
      <w:r w:rsidRPr="00DE53A2">
        <w:rPr>
          <w:rFonts w:ascii="Times New Roman" w:hAnsi="Times New Roman" w:cs="Times New Roman"/>
          <w:sz w:val="26"/>
          <w:szCs w:val="26"/>
        </w:rPr>
        <w:t>понед</w:t>
      </w:r>
      <w:r w:rsidR="00DE53A2">
        <w:rPr>
          <w:rFonts w:ascii="Times New Roman" w:hAnsi="Times New Roman" w:cs="Times New Roman"/>
          <w:sz w:val="26"/>
          <w:szCs w:val="26"/>
        </w:rPr>
        <w:t>ельник -</w:t>
      </w:r>
      <w:r w:rsidR="00E963A7" w:rsidRPr="00DE53A2">
        <w:rPr>
          <w:rFonts w:ascii="Times New Roman" w:hAnsi="Times New Roman" w:cs="Times New Roman"/>
          <w:sz w:val="26"/>
          <w:szCs w:val="26"/>
        </w:rPr>
        <w:t xml:space="preserve"> </w:t>
      </w:r>
      <w:r w:rsidR="00DE53A2">
        <w:rPr>
          <w:rFonts w:ascii="Times New Roman" w:hAnsi="Times New Roman" w:cs="Times New Roman"/>
          <w:sz w:val="26"/>
          <w:szCs w:val="26"/>
        </w:rPr>
        <w:t>пятница с 9:00 до 17:00</w:t>
      </w:r>
    </w:p>
    <w:p w14:paraId="0BB63286" w14:textId="77777777" w:rsidR="00124391" w:rsidRDefault="00E963A7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Контакты ЦКП можно найти на официальном сайте РТРС.РФ в разделе «Телезрителям». </w:t>
      </w:r>
    </w:p>
    <w:p w14:paraId="0BB63287" w14:textId="77777777" w:rsidR="00124391" w:rsidRPr="008417C2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>Вопросы о подключении цифрового эфирного вещания можно круглосуточно задать</w:t>
      </w:r>
      <w:r w:rsidRPr="00124391">
        <w:rPr>
          <w:sz w:val="26"/>
          <w:szCs w:val="26"/>
        </w:rPr>
        <w:t xml:space="preserve"> </w:t>
      </w:r>
      <w:r>
        <w:rPr>
          <w:sz w:val="26"/>
          <w:szCs w:val="26"/>
        </w:rPr>
        <w:t>также</w:t>
      </w:r>
      <w:r w:rsidRPr="008417C2">
        <w:rPr>
          <w:sz w:val="26"/>
          <w:szCs w:val="26"/>
        </w:rPr>
        <w:t xml:space="preserve"> по бесплатному номеру федеральной горячей линии: 8-800-220-2002.</w:t>
      </w:r>
    </w:p>
    <w:p w14:paraId="0BB63288" w14:textId="77777777" w:rsidR="00124391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</w:p>
    <w:p w14:paraId="0BB63289" w14:textId="77777777" w:rsidR="00124391" w:rsidRPr="008417C2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Подробную информацию о «цифре» можно найти на специализированном сайте РТРС: РТРС.РФ (для печатных СМИ) </w:t>
      </w:r>
      <w:r w:rsidR="00DE53A2">
        <w:rPr>
          <w:sz w:val="26"/>
          <w:szCs w:val="26"/>
        </w:rPr>
        <w:t>http://ulan-ude.rtrs.ru</w:t>
      </w:r>
      <w:r w:rsidRPr="008417C2">
        <w:rPr>
          <w:sz w:val="26"/>
          <w:szCs w:val="26"/>
        </w:rPr>
        <w:t xml:space="preserve"> (для интернет-ресурсов)</w:t>
      </w:r>
    </w:p>
    <w:p w14:paraId="0BB6328A" w14:textId="77777777" w:rsidR="00124391" w:rsidRPr="006D156B" w:rsidRDefault="00124391" w:rsidP="00E963A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24391" w:rsidRPr="006D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94"/>
    <w:rsid w:val="00124391"/>
    <w:rsid w:val="001F479E"/>
    <w:rsid w:val="003A4B94"/>
    <w:rsid w:val="005104EE"/>
    <w:rsid w:val="006D156B"/>
    <w:rsid w:val="0073056B"/>
    <w:rsid w:val="008D0C14"/>
    <w:rsid w:val="00A13BEC"/>
    <w:rsid w:val="00C95F41"/>
    <w:rsid w:val="00DE53A2"/>
    <w:rsid w:val="00E963A7"/>
    <w:rsid w:val="00EC3C5F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3281"/>
  <w15:docId w15:val="{083ED5E8-E0E9-4732-AAF3-C02B06F3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3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p_ulan-ude@rt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Рохлова Алина Константиновна</dc:creator>
  <cp:lastModifiedBy>Асланян Николь Гнунович</cp:lastModifiedBy>
  <cp:revision>2</cp:revision>
  <dcterms:created xsi:type="dcterms:W3CDTF">2018-07-05T08:31:00Z</dcterms:created>
  <dcterms:modified xsi:type="dcterms:W3CDTF">2018-07-05T08:31:00Z</dcterms:modified>
</cp:coreProperties>
</file>