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2502D" w:rsidRDefault="0052502D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2502D" w:rsidRDefault="0052502D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2502D" w:rsidRPr="0052502D" w:rsidRDefault="0052502D" w:rsidP="0052502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2D">
        <w:rPr>
          <w:rFonts w:ascii="Times New Roman" w:eastAsia="Calibri" w:hAnsi="Times New Roman" w:cs="Times New Roman"/>
          <w:b/>
          <w:sz w:val="28"/>
          <w:szCs w:val="28"/>
        </w:rPr>
        <w:t>Сервис «Жизненные ситуации» поможет разобраться с документами на недвижимость</w:t>
      </w:r>
    </w:p>
    <w:p w:rsidR="0052502D" w:rsidRPr="0052502D" w:rsidRDefault="0052502D" w:rsidP="005250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2D">
        <w:rPr>
          <w:rFonts w:ascii="Times New Roman" w:eastAsia="Calibri" w:hAnsi="Times New Roman" w:cs="Times New Roman"/>
          <w:sz w:val="28"/>
          <w:szCs w:val="28"/>
        </w:rPr>
        <w:t xml:space="preserve">Почти каждому заявителю достаточно сложно самостоятельно определить необходимый перечень документов при совершении разных видов сделок с недвижимостью. Поэтому на портале </w:t>
      </w:r>
      <w:proofErr w:type="spellStart"/>
      <w:r w:rsidRPr="0052502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2502D">
        <w:rPr>
          <w:rFonts w:ascii="Times New Roman" w:eastAsia="Calibri" w:hAnsi="Times New Roman" w:cs="Times New Roman"/>
          <w:sz w:val="28"/>
          <w:szCs w:val="28"/>
        </w:rPr>
        <w:t xml:space="preserve"> функционирует сервис «Жизненные ситуации», который в наглядной форме позволяет получить сведения о порядке действий и необходимых документах в конкретных ситуациях. </w:t>
      </w:r>
    </w:p>
    <w:p w:rsidR="0052502D" w:rsidRPr="0052502D" w:rsidRDefault="0052502D" w:rsidP="005250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2D">
        <w:rPr>
          <w:rFonts w:ascii="Times New Roman" w:eastAsia="Calibri" w:hAnsi="Times New Roman" w:cs="Times New Roman"/>
          <w:sz w:val="28"/>
          <w:szCs w:val="28"/>
        </w:rPr>
        <w:t>Чтобы воспользоваться сервисом, нужно выбрать интересующий объект недвижимости. Это может быть жилой дом, земельный участок, квартира или комната, нежилые здания, сооружения и т.д. Далее следует выбрать операцию, которую заявитель планирует совершить, например - дарение, купля-продажа, наследование, кадастровый учет, исправление ошибок в сведениях и т.д. Для правильного формирования пакета документов предлагается заполнить анкету, и на основании полученных ответов на экране появится список требуемых документов вместе с максимальным сроком получения услуги и информацией о размере оплаты государственной пошлины. Список можно будет распечатать либо сохранить. Также с этой страницы заявитель сможет перейти в раздел "Электронные услуги" для дальнейшего оформления документов в электронном виде.</w:t>
      </w:r>
    </w:p>
    <w:p w:rsidR="00D755EE" w:rsidRDefault="00D755EE" w:rsidP="00D755E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27" w:rsidRDefault="00B50427" w:rsidP="000F6087">
      <w:pPr>
        <w:spacing w:after="0" w:line="240" w:lineRule="auto"/>
      </w:pPr>
      <w:r>
        <w:separator/>
      </w:r>
    </w:p>
  </w:endnote>
  <w:endnote w:type="continuationSeparator" w:id="0">
    <w:p w:rsidR="00B50427" w:rsidRDefault="00B5042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27" w:rsidRDefault="00B50427" w:rsidP="000F6087">
      <w:pPr>
        <w:spacing w:after="0" w:line="240" w:lineRule="auto"/>
      </w:pPr>
      <w:r>
        <w:separator/>
      </w:r>
    </w:p>
  </w:footnote>
  <w:footnote w:type="continuationSeparator" w:id="0">
    <w:p w:rsidR="00B50427" w:rsidRDefault="00B5042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292E6A"/>
    <w:rsid w:val="0052502D"/>
    <w:rsid w:val="00556A59"/>
    <w:rsid w:val="005A349A"/>
    <w:rsid w:val="00820593"/>
    <w:rsid w:val="00B50427"/>
    <w:rsid w:val="00C85841"/>
    <w:rsid w:val="00D755EE"/>
    <w:rsid w:val="00D85E64"/>
    <w:rsid w:val="00E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12</cp:revision>
  <dcterms:created xsi:type="dcterms:W3CDTF">2017-04-11T03:43:00Z</dcterms:created>
  <dcterms:modified xsi:type="dcterms:W3CDTF">2017-04-17T01:35:00Z</dcterms:modified>
</cp:coreProperties>
</file>